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7C" w:rsidRDefault="006F7EB2" w:rsidP="00AF41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  <w:r w:rsidRPr="00AF417C">
        <w:rPr>
          <w:b/>
          <w:sz w:val="44"/>
          <w:szCs w:val="44"/>
        </w:rPr>
        <w:t>ANALIZASTANU GOSPODARKI ODPADAMI KOMUNALNYMI NA TERENIE GMINY DZIKOWIEC ZA 2013r</w:t>
      </w: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Default="00AF417C" w:rsidP="00AF417C">
      <w:pPr>
        <w:rPr>
          <w:sz w:val="44"/>
          <w:szCs w:val="44"/>
        </w:rPr>
      </w:pPr>
    </w:p>
    <w:p w:rsidR="00E86DDB" w:rsidRDefault="00AF417C" w:rsidP="00AF417C">
      <w:pPr>
        <w:tabs>
          <w:tab w:val="left" w:pos="3225"/>
        </w:tabs>
        <w:rPr>
          <w:sz w:val="20"/>
          <w:szCs w:val="20"/>
        </w:rPr>
      </w:pPr>
      <w:r>
        <w:rPr>
          <w:sz w:val="44"/>
          <w:szCs w:val="44"/>
        </w:rPr>
        <w:tab/>
      </w:r>
    </w:p>
    <w:p w:rsidR="00AF417C" w:rsidRDefault="00AF417C" w:rsidP="00AF417C">
      <w:pPr>
        <w:tabs>
          <w:tab w:val="left" w:pos="3225"/>
        </w:tabs>
        <w:rPr>
          <w:sz w:val="20"/>
          <w:szCs w:val="20"/>
        </w:rPr>
      </w:pPr>
    </w:p>
    <w:p w:rsidR="00AF417C" w:rsidRDefault="00AF417C" w:rsidP="00AF417C">
      <w:pPr>
        <w:tabs>
          <w:tab w:val="left" w:pos="3225"/>
        </w:tabs>
        <w:rPr>
          <w:sz w:val="20"/>
          <w:szCs w:val="20"/>
        </w:rPr>
      </w:pPr>
    </w:p>
    <w:p w:rsidR="00AF417C" w:rsidRDefault="00AF417C" w:rsidP="003B74D1">
      <w:pPr>
        <w:tabs>
          <w:tab w:val="left" w:pos="3225"/>
        </w:tabs>
        <w:jc w:val="both"/>
        <w:rPr>
          <w:sz w:val="20"/>
          <w:szCs w:val="20"/>
        </w:rPr>
      </w:pPr>
    </w:p>
    <w:p w:rsidR="001842CA" w:rsidRPr="001842CA" w:rsidRDefault="00C70F28" w:rsidP="003B74D1">
      <w:pPr>
        <w:tabs>
          <w:tab w:val="left" w:pos="3225"/>
        </w:tabs>
        <w:jc w:val="both"/>
        <w:rPr>
          <w:b/>
          <w:sz w:val="24"/>
          <w:szCs w:val="24"/>
        </w:rPr>
      </w:pPr>
      <w:r w:rsidRPr="001842CA">
        <w:rPr>
          <w:b/>
          <w:sz w:val="24"/>
          <w:szCs w:val="24"/>
        </w:rPr>
        <w:t xml:space="preserve"> I </w:t>
      </w:r>
      <w:r w:rsidR="00AF417C" w:rsidRPr="001842CA">
        <w:rPr>
          <w:b/>
          <w:sz w:val="24"/>
          <w:szCs w:val="24"/>
        </w:rPr>
        <w:t xml:space="preserve">Wstęp </w:t>
      </w:r>
    </w:p>
    <w:p w:rsidR="001842CA" w:rsidRPr="001842CA" w:rsidRDefault="001842CA" w:rsidP="003B74D1">
      <w:pPr>
        <w:tabs>
          <w:tab w:val="left" w:pos="3225"/>
        </w:tabs>
        <w:jc w:val="both"/>
        <w:rPr>
          <w:rFonts w:cs="Times New Roman"/>
          <w:bCs/>
          <w:sz w:val="24"/>
          <w:szCs w:val="24"/>
        </w:rPr>
      </w:pPr>
      <w:r w:rsidRPr="001842CA">
        <w:rPr>
          <w:rFonts w:cs="Times New Roman"/>
          <w:bCs/>
          <w:sz w:val="24"/>
          <w:szCs w:val="24"/>
        </w:rPr>
        <w:t xml:space="preserve">  Liczba  mieszkańców zamieszkałych na terenie Gminy Dzikowiec wynosi: ok. 5450 osób (zameldowanych wg stan</w:t>
      </w:r>
      <w:r w:rsidR="00BD5EF3">
        <w:rPr>
          <w:rFonts w:cs="Times New Roman"/>
          <w:bCs/>
          <w:sz w:val="24"/>
          <w:szCs w:val="24"/>
        </w:rPr>
        <w:t xml:space="preserve">u na dzień 31.12.2013 jest ok. </w:t>
      </w:r>
      <w:r w:rsidRPr="001842CA">
        <w:rPr>
          <w:rFonts w:cs="Times New Roman"/>
          <w:bCs/>
          <w:sz w:val="24"/>
          <w:szCs w:val="24"/>
        </w:rPr>
        <w:t xml:space="preserve"> </w:t>
      </w:r>
      <w:r w:rsidR="00853BE0">
        <w:rPr>
          <w:rFonts w:cs="Times New Roman"/>
          <w:bCs/>
          <w:sz w:val="24"/>
          <w:szCs w:val="24"/>
        </w:rPr>
        <w:t>6</w:t>
      </w:r>
      <w:r w:rsidR="00BD5EF3">
        <w:rPr>
          <w:rFonts w:cs="Times New Roman"/>
          <w:bCs/>
          <w:sz w:val="24"/>
          <w:szCs w:val="24"/>
        </w:rPr>
        <w:t xml:space="preserve"> </w:t>
      </w:r>
      <w:r w:rsidR="00853BE0">
        <w:rPr>
          <w:rFonts w:cs="Times New Roman"/>
          <w:bCs/>
          <w:sz w:val="24"/>
          <w:szCs w:val="24"/>
        </w:rPr>
        <w:t>627</w:t>
      </w:r>
      <w:r w:rsidRPr="001842CA">
        <w:rPr>
          <w:rFonts w:cs="Times New Roman"/>
          <w:bCs/>
          <w:sz w:val="24"/>
          <w:szCs w:val="24"/>
        </w:rPr>
        <w:t xml:space="preserve"> osób).Obszar Gminy wynosi  </w:t>
      </w:r>
      <w:smartTag w:uri="urn:schemas-microsoft-com:office:smarttags" w:element="metricconverter">
        <w:smartTagPr>
          <w:attr w:name="ProductID" w:val="12 166 ha"/>
        </w:smartTagPr>
        <w:r w:rsidRPr="001842CA">
          <w:rPr>
            <w:rFonts w:cs="Times New Roman"/>
            <w:bCs/>
            <w:sz w:val="24"/>
            <w:szCs w:val="24"/>
          </w:rPr>
          <w:t>12 166 ha</w:t>
        </w:r>
      </w:smartTag>
      <w:r w:rsidRPr="001842CA">
        <w:rPr>
          <w:rFonts w:cs="Times New Roman"/>
          <w:bCs/>
          <w:sz w:val="24"/>
          <w:szCs w:val="24"/>
        </w:rPr>
        <w:t>, w skład Gminy Dzikowiec wchodzi 8 miejscowości: Dzikowiec, Nowy Dzikowiec, Lipnica, Kopcie, Wilcza Wola, Mechowiec, Osia Góra, Płazówka.</w:t>
      </w:r>
    </w:p>
    <w:p w:rsidR="001842CA" w:rsidRPr="001842CA" w:rsidRDefault="001842CA" w:rsidP="003B74D1">
      <w:pPr>
        <w:tabs>
          <w:tab w:val="left" w:pos="3225"/>
        </w:tabs>
        <w:jc w:val="both"/>
        <w:rPr>
          <w:b/>
          <w:sz w:val="24"/>
          <w:szCs w:val="24"/>
        </w:rPr>
      </w:pPr>
    </w:p>
    <w:p w:rsidR="00AF417C" w:rsidRPr="00AF417C" w:rsidRDefault="00AF417C" w:rsidP="003B74D1">
      <w:pPr>
        <w:tabs>
          <w:tab w:val="left" w:pos="3225"/>
        </w:tabs>
        <w:jc w:val="both"/>
        <w:rPr>
          <w:sz w:val="24"/>
          <w:szCs w:val="24"/>
        </w:rPr>
      </w:pPr>
      <w:r w:rsidRPr="00AF417C">
        <w:rPr>
          <w:sz w:val="24"/>
          <w:szCs w:val="24"/>
        </w:rPr>
        <w:t>Zgodnie z art.3 ust.2 pkt 10 ustawy z dnia 13 września 1996r. o ut</w:t>
      </w:r>
      <w:r>
        <w:rPr>
          <w:sz w:val="24"/>
          <w:szCs w:val="24"/>
        </w:rPr>
        <w:t>r</w:t>
      </w:r>
      <w:r w:rsidRPr="00AF417C">
        <w:rPr>
          <w:sz w:val="24"/>
          <w:szCs w:val="24"/>
        </w:rPr>
        <w:t xml:space="preserve">zymaniu </w:t>
      </w:r>
      <w:r>
        <w:rPr>
          <w:sz w:val="24"/>
          <w:szCs w:val="24"/>
        </w:rPr>
        <w:t xml:space="preserve">czystości </w:t>
      </w:r>
      <w:r>
        <w:rPr>
          <w:sz w:val="24"/>
          <w:szCs w:val="24"/>
        </w:rPr>
        <w:br/>
        <w:t xml:space="preserve">i porządku w gminach , jednym z zadań gminy jest dokonanie corocznej analizy stanu gospodarki odpadami komunalnymi , w celu weryfikacji możliwości technicznych </w:t>
      </w:r>
      <w:r>
        <w:rPr>
          <w:sz w:val="24"/>
          <w:szCs w:val="24"/>
        </w:rPr>
        <w:br/>
        <w:t xml:space="preserve">i organizacyjnych gminy w zakresie gospodarowania odpadami komunalnymi </w:t>
      </w:r>
    </w:p>
    <w:p w:rsidR="00AF417C" w:rsidRDefault="00AF417C" w:rsidP="003B74D1">
      <w:pPr>
        <w:tabs>
          <w:tab w:val="left" w:pos="3225"/>
        </w:tabs>
        <w:jc w:val="both"/>
        <w:rPr>
          <w:sz w:val="24"/>
          <w:szCs w:val="24"/>
        </w:rPr>
      </w:pPr>
    </w:p>
    <w:p w:rsidR="00C70F28" w:rsidRDefault="00C70F28" w:rsidP="003B74D1">
      <w:pPr>
        <w:tabs>
          <w:tab w:val="left" w:pos="3225"/>
        </w:tabs>
        <w:jc w:val="both"/>
        <w:rPr>
          <w:b/>
          <w:sz w:val="24"/>
          <w:szCs w:val="24"/>
        </w:rPr>
      </w:pPr>
      <w:r w:rsidRPr="00C70F28">
        <w:rPr>
          <w:b/>
          <w:sz w:val="24"/>
          <w:szCs w:val="24"/>
        </w:rPr>
        <w:t xml:space="preserve">II Zagadnienia ogólne </w:t>
      </w:r>
    </w:p>
    <w:p w:rsidR="00C70F28" w:rsidRDefault="00C70F28" w:rsidP="003B74D1">
      <w:pPr>
        <w:tabs>
          <w:tab w:val="left" w:pos="3225"/>
        </w:tabs>
        <w:jc w:val="both"/>
        <w:rPr>
          <w:b/>
          <w:sz w:val="24"/>
          <w:szCs w:val="24"/>
        </w:rPr>
      </w:pPr>
    </w:p>
    <w:p w:rsidR="001842CA" w:rsidRPr="00B5295F" w:rsidRDefault="001842CA" w:rsidP="003B74D1">
      <w:pPr>
        <w:pStyle w:val="Akapitzlist"/>
        <w:numPr>
          <w:ilvl w:val="0"/>
          <w:numId w:val="1"/>
        </w:numPr>
        <w:tabs>
          <w:tab w:val="left" w:pos="3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295F">
        <w:rPr>
          <w:sz w:val="24"/>
          <w:szCs w:val="24"/>
        </w:rPr>
        <w:t>W okresie od 01 stycznia 2013 r  do 30 czerwca  2013r odbiór odpadów komunalnych na terenie gminy Dzikowiec z nieruchomości zamieszkałych odbywał się na podstawie umów cywilnoprawnych z podmiotem wpisanym do rejestru działalności regulowanej w zakresie</w:t>
      </w:r>
      <w:r w:rsidR="007F604C">
        <w:rPr>
          <w:sz w:val="24"/>
          <w:szCs w:val="24"/>
        </w:rPr>
        <w:t xml:space="preserve"> odbioru </w:t>
      </w:r>
      <w:r w:rsidR="007D69DC">
        <w:rPr>
          <w:sz w:val="24"/>
          <w:szCs w:val="24"/>
        </w:rPr>
        <w:t xml:space="preserve"> odpadów komunalnych , a właścicielem nieruchomości.</w:t>
      </w:r>
    </w:p>
    <w:p w:rsidR="00DB7272" w:rsidRPr="00B5295F" w:rsidRDefault="00C70F28" w:rsidP="003B74D1">
      <w:pPr>
        <w:pStyle w:val="Akapitzlist"/>
        <w:numPr>
          <w:ilvl w:val="0"/>
          <w:numId w:val="1"/>
        </w:numPr>
        <w:tabs>
          <w:tab w:val="left" w:pos="3225"/>
        </w:tabs>
        <w:jc w:val="both"/>
        <w:rPr>
          <w:rFonts w:cs="Times New Roman"/>
          <w:sz w:val="24"/>
          <w:szCs w:val="24"/>
        </w:rPr>
      </w:pPr>
      <w:r w:rsidRPr="00B5295F">
        <w:rPr>
          <w:sz w:val="24"/>
          <w:szCs w:val="24"/>
        </w:rPr>
        <w:t xml:space="preserve">W okresie </w:t>
      </w:r>
      <w:r w:rsidR="001842CA" w:rsidRPr="00B5295F">
        <w:rPr>
          <w:sz w:val="24"/>
          <w:szCs w:val="24"/>
        </w:rPr>
        <w:t xml:space="preserve">od 01 lipca </w:t>
      </w:r>
      <w:r w:rsidR="00DE5BD6" w:rsidRPr="00B5295F">
        <w:rPr>
          <w:sz w:val="24"/>
          <w:szCs w:val="24"/>
        </w:rPr>
        <w:t>2013</w:t>
      </w:r>
      <w:r w:rsidR="00526389" w:rsidRPr="00B5295F">
        <w:rPr>
          <w:sz w:val="24"/>
          <w:szCs w:val="24"/>
        </w:rPr>
        <w:t xml:space="preserve">r zgodnie z ustawą </w:t>
      </w:r>
      <w:r w:rsidRPr="00B5295F">
        <w:rPr>
          <w:sz w:val="24"/>
          <w:szCs w:val="24"/>
        </w:rPr>
        <w:t xml:space="preserve"> o utrzymaniu czystości i porządku </w:t>
      </w:r>
      <w:r w:rsidR="00526389" w:rsidRPr="00B5295F">
        <w:rPr>
          <w:sz w:val="24"/>
          <w:szCs w:val="24"/>
        </w:rPr>
        <w:br/>
      </w:r>
      <w:r w:rsidRPr="00B5295F">
        <w:rPr>
          <w:sz w:val="24"/>
          <w:szCs w:val="24"/>
        </w:rPr>
        <w:t>w gminach odbiór odpadów komunalnych i ich zagospodarowania od właściciele nieruchomości zamieszkałych realizowane było przez Dębickie Zakłady Komunalne  DEZAKO, ul. Rzeszowska 14, 39-200 Dębica</w:t>
      </w:r>
      <w:r w:rsidR="00DE5BD6" w:rsidRPr="00B5295F">
        <w:rPr>
          <w:sz w:val="24"/>
          <w:szCs w:val="24"/>
        </w:rPr>
        <w:t>. Firma ta zostało wybrana w trybie przetargu nieograniczonego. Umowa została zawarta na półtora roku tj. od 01.07.2013 do 31.12.2014r</w:t>
      </w:r>
      <w:r w:rsidR="00B5295F" w:rsidRPr="00B5295F">
        <w:rPr>
          <w:sz w:val="24"/>
          <w:szCs w:val="24"/>
        </w:rPr>
        <w:t>. No</w:t>
      </w:r>
      <w:r w:rsidR="00D62B7B" w:rsidRPr="00B5295F">
        <w:rPr>
          <w:sz w:val="24"/>
          <w:szCs w:val="24"/>
        </w:rPr>
        <w:t xml:space="preserve">wo przyjęty przez gminę system gospodarki odpadami wiązał się </w:t>
      </w:r>
      <w:r w:rsidR="00901BA9">
        <w:rPr>
          <w:sz w:val="24"/>
          <w:szCs w:val="24"/>
        </w:rPr>
        <w:t xml:space="preserve">               </w:t>
      </w:r>
      <w:r w:rsidR="00D62B7B" w:rsidRPr="00B5295F">
        <w:rPr>
          <w:sz w:val="24"/>
          <w:szCs w:val="24"/>
        </w:rPr>
        <w:t xml:space="preserve">z wprowadzeniem opłaty za gospodarowanie odpadami komunalnymi  od gospodarstwa domowego , tj. </w:t>
      </w:r>
      <w:r w:rsidR="00B5295F">
        <w:rPr>
          <w:sz w:val="24"/>
          <w:szCs w:val="24"/>
        </w:rPr>
        <w:t xml:space="preserve">miesięcznej  </w:t>
      </w:r>
      <w:r w:rsidR="00D62B7B" w:rsidRPr="00B5295F">
        <w:rPr>
          <w:sz w:val="24"/>
          <w:szCs w:val="24"/>
        </w:rPr>
        <w:t xml:space="preserve"> opłaty uiszczanej na rzecz gminy Dzikowiec przez właścicieli nieruchomości zamieszkałych, na podstawie uchwalonej przez Radę Gminy </w:t>
      </w:r>
      <w:r w:rsidR="00DB7272" w:rsidRPr="00B5295F">
        <w:rPr>
          <w:sz w:val="24"/>
          <w:szCs w:val="24"/>
        </w:rPr>
        <w:t xml:space="preserve">, </w:t>
      </w:r>
      <w:r w:rsidR="00D62B7B" w:rsidRPr="00B5295F">
        <w:rPr>
          <w:sz w:val="24"/>
          <w:szCs w:val="24"/>
        </w:rPr>
        <w:t>uchwały</w:t>
      </w:r>
      <w:r w:rsidR="00DB7272" w:rsidRPr="00B5295F">
        <w:rPr>
          <w:rFonts w:cs="Times New Roman"/>
          <w:sz w:val="24"/>
          <w:szCs w:val="24"/>
        </w:rPr>
        <w:t xml:space="preserve"> </w:t>
      </w:r>
      <w:r w:rsidR="00DB7272" w:rsidRPr="00B5295F">
        <w:rPr>
          <w:rFonts w:cs="Times New Roman"/>
          <w:bCs/>
          <w:sz w:val="24"/>
          <w:szCs w:val="24"/>
        </w:rPr>
        <w:t>Nr XXXII/239/2013</w:t>
      </w:r>
      <w:r w:rsidR="00DB7272" w:rsidRPr="00B5295F">
        <w:rPr>
          <w:rFonts w:cs="Times New Roman"/>
          <w:sz w:val="24"/>
          <w:szCs w:val="24"/>
        </w:rPr>
        <w:t xml:space="preserve"> z dnia 13 marca 2013r. w sprawie wyboru metody ustalenia opłaty za gospodaro</w:t>
      </w:r>
      <w:r w:rsidR="00B5295F">
        <w:rPr>
          <w:rFonts w:cs="Times New Roman"/>
          <w:sz w:val="24"/>
          <w:szCs w:val="24"/>
        </w:rPr>
        <w:t xml:space="preserve">wanie odpadami komunalnymi </w:t>
      </w:r>
      <w:r w:rsidR="00DB7272" w:rsidRPr="00B5295F">
        <w:rPr>
          <w:rFonts w:cs="Times New Roman"/>
          <w:sz w:val="24"/>
          <w:szCs w:val="24"/>
        </w:rPr>
        <w:t xml:space="preserve">oraz określenia stawki opłat za gospodarowanie odpadami komunalnymi tj. </w:t>
      </w:r>
    </w:p>
    <w:p w:rsidR="00DB7272" w:rsidRPr="00DB7272" w:rsidRDefault="00B5295F" w:rsidP="003B74D1">
      <w:pPr>
        <w:tabs>
          <w:tab w:val="left" w:pos="284"/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853BE0">
        <w:rPr>
          <w:rFonts w:eastAsia="Times New Roman" w:cs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7272">
        <w:rPr>
          <w:rFonts w:eastAsia="Times New Roman" w:cs="Times New Roman"/>
          <w:sz w:val="24"/>
          <w:szCs w:val="24"/>
          <w:lang w:eastAsia="pl-PL"/>
        </w:rPr>
        <w:t xml:space="preserve">Dla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 xml:space="preserve">gospodarstw jednoosobowych za gospodarowanie odpadami komunalnymi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853BE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>w wysokości:</w:t>
      </w:r>
    </w:p>
    <w:p w:rsidR="00DB7272" w:rsidRPr="00DB7272" w:rsidRDefault="00B5295F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853BE0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 xml:space="preserve">- zbierane i odbierane w sposób selektywny – </w:t>
      </w:r>
      <w:r w:rsidR="00AC079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>7,00 zł/m-c od gospodarstwa domowego,</w:t>
      </w:r>
    </w:p>
    <w:p w:rsidR="00853BE0" w:rsidRDefault="00B5295F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853BE0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>- zbierane i odbierane w  sposób nieselektywny -  25,00 zł/m-c od gospodarstwa</w:t>
      </w:r>
    </w:p>
    <w:p w:rsidR="00DB7272" w:rsidRPr="00DB7272" w:rsidRDefault="00B5295F" w:rsidP="003B74D1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853BE0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>domowego.</w:t>
      </w:r>
    </w:p>
    <w:p w:rsidR="00DB7272" w:rsidRPr="00DB7272" w:rsidRDefault="00DB7272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B7272" w:rsidRPr="00DB7272" w:rsidRDefault="00B5295F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 xml:space="preserve"> 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 xml:space="preserve">Dla gospodarstw dwu i więcej osobowych opłatę za gospodarowanie odpadami komunalnymi w wysokości: </w:t>
      </w:r>
    </w:p>
    <w:p w:rsidR="00DB7272" w:rsidRPr="00DB7272" w:rsidRDefault="00DB7272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7272">
        <w:rPr>
          <w:rFonts w:eastAsia="Times New Roman" w:cs="Times New Roman"/>
          <w:sz w:val="24"/>
          <w:szCs w:val="24"/>
          <w:lang w:eastAsia="pl-PL"/>
        </w:rPr>
        <w:t>- zbierane i odbierane w sposób selektywny – 18,00 zł/m-c od gospodarstwa domowego,</w:t>
      </w:r>
    </w:p>
    <w:p w:rsidR="00DB7272" w:rsidRPr="00DB7272" w:rsidRDefault="00DB7272" w:rsidP="003B74D1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7272">
        <w:rPr>
          <w:rFonts w:eastAsia="Times New Roman" w:cs="Times New Roman"/>
          <w:sz w:val="24"/>
          <w:szCs w:val="24"/>
          <w:lang w:eastAsia="pl-PL"/>
        </w:rPr>
        <w:t>- zbierane i odbierane w  sposób nieselektywny -  25,00 zł/m-c od gospodarstwa domowego.</w:t>
      </w:r>
    </w:p>
    <w:p w:rsidR="00DB7272" w:rsidRPr="00DB7272" w:rsidRDefault="00DB7272" w:rsidP="003B74D1">
      <w:pPr>
        <w:tabs>
          <w:tab w:val="left" w:pos="3300"/>
        </w:tabs>
        <w:spacing w:after="0"/>
        <w:jc w:val="both"/>
        <w:rPr>
          <w:rFonts w:eastAsia="Times New Roman" w:cs="Times New Roman"/>
          <w:lang w:eastAsia="pl-PL"/>
        </w:rPr>
      </w:pPr>
      <w:r w:rsidRPr="00DB7272">
        <w:rPr>
          <w:rFonts w:eastAsia="Times New Roman" w:cs="Times New Roman"/>
          <w:sz w:val="24"/>
          <w:szCs w:val="24"/>
          <w:lang w:eastAsia="pl-PL"/>
        </w:rPr>
        <w:tab/>
      </w:r>
    </w:p>
    <w:p w:rsidR="00B37B06" w:rsidRDefault="00BF48A5" w:rsidP="003B74D1">
      <w:pPr>
        <w:pStyle w:val="Akapitzlist"/>
        <w:numPr>
          <w:ilvl w:val="0"/>
          <w:numId w:val="1"/>
        </w:numPr>
        <w:jc w:val="both"/>
      </w:pPr>
      <w:r w:rsidRPr="00FF4432">
        <w:rPr>
          <w:sz w:val="24"/>
          <w:szCs w:val="24"/>
        </w:rPr>
        <w:t>Na terenie gminy Dzikowiec zo</w:t>
      </w:r>
      <w:r w:rsidR="00EC3346" w:rsidRPr="00FF4432">
        <w:rPr>
          <w:sz w:val="24"/>
          <w:szCs w:val="24"/>
        </w:rPr>
        <w:t xml:space="preserve">rganizowano dwa  punkty selektywnej zbiórki odpadów komunalnych , które zlokalizowane są na oczyszczalni na Nowym Dzikowcu i </w:t>
      </w:r>
      <w:r w:rsidR="00526389">
        <w:rPr>
          <w:sz w:val="24"/>
          <w:szCs w:val="24"/>
        </w:rPr>
        <w:t xml:space="preserve"> na oczyszczalni  </w:t>
      </w:r>
      <w:r w:rsidR="00EC3346" w:rsidRPr="00FF4432">
        <w:rPr>
          <w:sz w:val="24"/>
          <w:szCs w:val="24"/>
        </w:rPr>
        <w:t xml:space="preserve">w Wilczej Woli. Do punktu selektywnej zbiórki mieszkańcy mogli dostarczać odpady </w:t>
      </w:r>
      <w:r w:rsidR="00FF4432" w:rsidRPr="00FF4432">
        <w:rPr>
          <w:sz w:val="24"/>
          <w:szCs w:val="24"/>
        </w:rPr>
        <w:t>takie jak</w:t>
      </w:r>
      <w:r w:rsidR="00B37B06">
        <w:t>:</w:t>
      </w:r>
      <w:r w:rsidR="00FF4432">
        <w:t xml:space="preserve"> </w:t>
      </w:r>
      <w:r w:rsidR="00B5295F">
        <w:t xml:space="preserve"> meble, </w:t>
      </w:r>
      <w:r w:rsidR="00B37B06">
        <w:t>odpady wielkogabarytowe , zużyty sprzęt elektryczny i elektroniczny, zużyte opony, o</w:t>
      </w:r>
      <w:r w:rsidR="00B5295F">
        <w:t>dpady budowlane i rozbiórkowe ,</w:t>
      </w:r>
      <w:r w:rsidR="00764AD2">
        <w:t>odpady biodegradowalne , chemikalia .</w:t>
      </w:r>
    </w:p>
    <w:p w:rsidR="009555CC" w:rsidRDefault="009555CC" w:rsidP="003B74D1">
      <w:pPr>
        <w:pStyle w:val="Akapitzlist"/>
        <w:ind w:left="360"/>
        <w:jc w:val="both"/>
      </w:pPr>
      <w:r>
        <w:t>Przeterminowane leki należy umieszczać w przeznaczonych do tego celu pojemnikach  znajdujących się na terenie aptek i placówek służby zdrowia</w:t>
      </w:r>
    </w:p>
    <w:p w:rsidR="00B5295F" w:rsidRDefault="009555CC" w:rsidP="003B74D1">
      <w:pPr>
        <w:pStyle w:val="Akapitzlist"/>
        <w:ind w:left="360"/>
        <w:jc w:val="both"/>
      </w:pPr>
      <w:r>
        <w:t>Zu</w:t>
      </w:r>
      <w:r w:rsidR="003E3DC6">
        <w:t>żyte baterie i akumulatory należ</w:t>
      </w:r>
      <w:r>
        <w:t>ało przekazywać do punktu  zbiórki prowadzonego przez podmiot upraw</w:t>
      </w:r>
      <w:r w:rsidR="003E3DC6">
        <w:t>niony .</w:t>
      </w:r>
    </w:p>
    <w:p w:rsidR="003E3DC6" w:rsidRDefault="003E3DC6" w:rsidP="003B74D1">
      <w:pPr>
        <w:pStyle w:val="Akapitzlist"/>
        <w:ind w:left="360"/>
        <w:jc w:val="both"/>
      </w:pPr>
      <w:r>
        <w:t>Akumulatory przemysłowe i samochodowe należy dostarczać do placówek handlowych i usługowych prowadzących ich sprzedaż bądź wymianę.</w:t>
      </w:r>
    </w:p>
    <w:p w:rsidR="00B37B06" w:rsidRDefault="00FF4432" w:rsidP="003B74D1">
      <w:pPr>
        <w:jc w:val="both"/>
        <w:rPr>
          <w:b/>
          <w:sz w:val="24"/>
          <w:szCs w:val="24"/>
        </w:rPr>
      </w:pPr>
      <w:r w:rsidRPr="00FF4432">
        <w:rPr>
          <w:b/>
          <w:sz w:val="24"/>
          <w:szCs w:val="24"/>
        </w:rPr>
        <w:t>III. Ocena możliwości t</w:t>
      </w:r>
      <w:r w:rsidR="00613714">
        <w:rPr>
          <w:b/>
          <w:sz w:val="24"/>
          <w:szCs w:val="24"/>
        </w:rPr>
        <w:t>echnicznych i organizacyjnych  G</w:t>
      </w:r>
      <w:r w:rsidRPr="00FF4432">
        <w:rPr>
          <w:b/>
          <w:sz w:val="24"/>
          <w:szCs w:val="24"/>
        </w:rPr>
        <w:t>miny w zakresie gospodarowania odpadami komunalnymi.</w:t>
      </w:r>
    </w:p>
    <w:p w:rsidR="00BC5078" w:rsidRPr="00D844D9" w:rsidRDefault="00BC5078" w:rsidP="003B74D1">
      <w:pPr>
        <w:tabs>
          <w:tab w:val="left" w:pos="3225"/>
        </w:tabs>
        <w:jc w:val="both"/>
        <w:rPr>
          <w:b/>
        </w:rPr>
      </w:pPr>
      <w:r w:rsidRPr="00D844D9">
        <w:rPr>
          <w:b/>
        </w:rPr>
        <w:t>1.Możliwość przetwarzania zmieszanych odpadów komunalnych , odpadów zielonych , oraz pozostałości z sortowania odpadów komunalnych przeznaczonych do składania .</w:t>
      </w:r>
    </w:p>
    <w:p w:rsidR="00BF48A5" w:rsidRDefault="00FF4432" w:rsidP="003B74D1">
      <w:pPr>
        <w:tabs>
          <w:tab w:val="left" w:pos="3225"/>
        </w:tabs>
        <w:jc w:val="both"/>
      </w:pPr>
      <w:r w:rsidRPr="00FF4432">
        <w:t>Na terenie gminy Dzikowiec nie ma możliwości prz</w:t>
      </w:r>
      <w:r>
        <w:t>etwarzania odpadów komunalnych . Wszystkie odpady nieselektywnie zebrane</w:t>
      </w:r>
      <w:r w:rsidR="009F5601">
        <w:t xml:space="preserve"> były </w:t>
      </w:r>
      <w:r>
        <w:t xml:space="preserve"> przekazywane </w:t>
      </w:r>
      <w:r w:rsidR="009F5601">
        <w:t xml:space="preserve">zgodnie z umową </w:t>
      </w:r>
      <w:r>
        <w:t xml:space="preserve"> do</w:t>
      </w:r>
      <w:r w:rsidR="003B74D1">
        <w:t xml:space="preserve"> R</w:t>
      </w:r>
      <w:r w:rsidR="000212A6">
        <w:t>egionalnej  I</w:t>
      </w:r>
      <w:r w:rsidR="00613714">
        <w:t>nstalacji Przetwarzania  Zmieszanych Odpadów K</w:t>
      </w:r>
      <w:r>
        <w:t xml:space="preserve">omunalnych </w:t>
      </w:r>
      <w:r w:rsidR="00F57DA8">
        <w:t xml:space="preserve">w </w:t>
      </w:r>
      <w:r w:rsidR="008215A5">
        <w:t>Kozodrzy, 39-103 Ostrów.</w:t>
      </w:r>
    </w:p>
    <w:p w:rsidR="00A846FE" w:rsidRDefault="00A846FE" w:rsidP="003B74D1">
      <w:pPr>
        <w:tabs>
          <w:tab w:val="left" w:pos="3225"/>
        </w:tabs>
        <w:jc w:val="both"/>
      </w:pPr>
      <w:r>
        <w:t>Nie zebrano od nieruchomości zamieszkałych  odpadów zielonych i pozostałości z sortowania odpadów komunalnych przeznaczonych do składow</w:t>
      </w:r>
      <w:r w:rsidR="00526389">
        <w:t>a</w:t>
      </w:r>
      <w:r>
        <w:t>nia.</w:t>
      </w:r>
    </w:p>
    <w:p w:rsidR="00BC5078" w:rsidRPr="00D844D9" w:rsidRDefault="00BC5078" w:rsidP="003B74D1">
      <w:pPr>
        <w:tabs>
          <w:tab w:val="left" w:pos="3225"/>
        </w:tabs>
        <w:jc w:val="both"/>
        <w:rPr>
          <w:b/>
        </w:rPr>
      </w:pPr>
      <w:r w:rsidRPr="00D844D9">
        <w:rPr>
          <w:b/>
        </w:rPr>
        <w:t>2.Potrzeby inwestycyjne związane z gospodarowaniem odpadami komunalnymi .</w:t>
      </w:r>
    </w:p>
    <w:p w:rsidR="00A846FE" w:rsidRDefault="00BC5078" w:rsidP="003B74D1">
      <w:pPr>
        <w:tabs>
          <w:tab w:val="left" w:pos="3225"/>
        </w:tabs>
        <w:jc w:val="both"/>
      </w:pPr>
      <w:r>
        <w:t>W 2013 roku nie realizowano żadnych inwestycji związanych  z gospodarowaniem odpadami komu</w:t>
      </w:r>
      <w:r w:rsidR="00A846FE">
        <w:t>nalnymi</w:t>
      </w:r>
      <w:r w:rsidR="000212A6">
        <w:t>.</w:t>
      </w:r>
    </w:p>
    <w:p w:rsidR="00D844D9" w:rsidRDefault="00151CD2" w:rsidP="003B74D1">
      <w:pPr>
        <w:tabs>
          <w:tab w:val="left" w:pos="3225"/>
        </w:tabs>
        <w:jc w:val="both"/>
        <w:rPr>
          <w:b/>
        </w:rPr>
      </w:pPr>
      <w:r>
        <w:t>3</w:t>
      </w:r>
      <w:r w:rsidR="00A846FE">
        <w:t xml:space="preserve"> </w:t>
      </w:r>
      <w:r w:rsidR="00D844D9" w:rsidRPr="00D844D9">
        <w:rPr>
          <w:b/>
        </w:rPr>
        <w:t>Liczba mieszkańców</w:t>
      </w:r>
      <w:r w:rsidR="00D844D9">
        <w:rPr>
          <w:b/>
        </w:rPr>
        <w:t>.</w:t>
      </w:r>
    </w:p>
    <w:p w:rsidR="00D844D9" w:rsidRDefault="00D844D9" w:rsidP="003B74D1">
      <w:pPr>
        <w:pStyle w:val="Akapitzlist"/>
        <w:numPr>
          <w:ilvl w:val="0"/>
          <w:numId w:val="3"/>
        </w:numPr>
        <w:tabs>
          <w:tab w:val="left" w:pos="3225"/>
        </w:tabs>
        <w:jc w:val="both"/>
      </w:pPr>
      <w:r w:rsidRPr="00D844D9">
        <w:t xml:space="preserve">Liczba  </w:t>
      </w:r>
      <w:r>
        <w:t>mieszkańców zameldowanych na dzień 31.12.2013 –</w:t>
      </w:r>
      <w:r w:rsidR="00AB3839">
        <w:t xml:space="preserve"> 6627</w:t>
      </w:r>
      <w:bookmarkStart w:id="0" w:name="_GoBack"/>
      <w:bookmarkEnd w:id="0"/>
    </w:p>
    <w:p w:rsidR="00D844D9" w:rsidRDefault="00D844D9" w:rsidP="003B74D1">
      <w:pPr>
        <w:pStyle w:val="Akapitzlist"/>
        <w:numPr>
          <w:ilvl w:val="0"/>
          <w:numId w:val="3"/>
        </w:numPr>
        <w:tabs>
          <w:tab w:val="left" w:pos="3225"/>
        </w:tabs>
        <w:jc w:val="both"/>
      </w:pPr>
      <w:r>
        <w:t>W stosunku do właścicie</w:t>
      </w:r>
      <w:r w:rsidR="00613714">
        <w:t xml:space="preserve">li nieruchomości zamieszkałych , </w:t>
      </w:r>
      <w:r>
        <w:t>którzy nie złożyli deklar</w:t>
      </w:r>
      <w:r w:rsidR="00DB0E5C">
        <w:t>a</w:t>
      </w:r>
      <w:r>
        <w:t xml:space="preserve">cji </w:t>
      </w:r>
      <w:r w:rsidR="00526389">
        <w:t xml:space="preserve"> </w:t>
      </w:r>
      <w:r w:rsidR="00613714">
        <w:br/>
      </w:r>
      <w:r>
        <w:t xml:space="preserve">w wyznaczonym terminie </w:t>
      </w:r>
      <w:r w:rsidR="00613714">
        <w:t xml:space="preserve"> </w:t>
      </w:r>
      <w:r w:rsidR="00AB24DD">
        <w:t>prowadzone jest postępowanie o u</w:t>
      </w:r>
      <w:r w:rsidR="007D69DC">
        <w:t xml:space="preserve">stalenie </w:t>
      </w:r>
      <w:r w:rsidR="00AB24DD">
        <w:t xml:space="preserve"> wysokości opłaty.</w:t>
      </w:r>
    </w:p>
    <w:p w:rsidR="00AB24DD" w:rsidRDefault="00A846FE" w:rsidP="003B74D1">
      <w:pPr>
        <w:pStyle w:val="Akapitzlist"/>
        <w:numPr>
          <w:ilvl w:val="0"/>
          <w:numId w:val="3"/>
        </w:numPr>
        <w:tabs>
          <w:tab w:val="left" w:pos="3225"/>
        </w:tabs>
        <w:jc w:val="both"/>
      </w:pPr>
      <w:r>
        <w:t>Systemem objęto</w:t>
      </w:r>
      <w:r w:rsidR="00613714">
        <w:t xml:space="preserve"> 1282 gospodarstw domowych .</w:t>
      </w:r>
    </w:p>
    <w:p w:rsidR="00901BA9" w:rsidRDefault="00901BA9" w:rsidP="003B74D1">
      <w:pPr>
        <w:tabs>
          <w:tab w:val="left" w:pos="3225"/>
        </w:tabs>
        <w:jc w:val="both"/>
      </w:pPr>
    </w:p>
    <w:p w:rsidR="00901BA9" w:rsidRDefault="00901BA9" w:rsidP="003B74D1">
      <w:pPr>
        <w:tabs>
          <w:tab w:val="left" w:pos="3225"/>
        </w:tabs>
        <w:jc w:val="both"/>
      </w:pPr>
    </w:p>
    <w:p w:rsidR="00A846FE" w:rsidRPr="00D844D9" w:rsidRDefault="00A846FE" w:rsidP="003B74D1">
      <w:pPr>
        <w:pStyle w:val="Akapitzlist"/>
        <w:tabs>
          <w:tab w:val="left" w:pos="3225"/>
        </w:tabs>
        <w:jc w:val="both"/>
      </w:pPr>
    </w:p>
    <w:p w:rsidR="00A846FE" w:rsidRDefault="00151CD2" w:rsidP="003B74D1">
      <w:pPr>
        <w:tabs>
          <w:tab w:val="left" w:pos="32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A846FE" w:rsidRPr="00A846FE">
        <w:rPr>
          <w:b/>
          <w:sz w:val="24"/>
          <w:szCs w:val="24"/>
        </w:rPr>
        <w:t>Liczba właścicieli nieruchomości , którzy nie zawarli umowy, o której mowa w art.6 ust.1</w:t>
      </w:r>
    </w:p>
    <w:p w:rsidR="00FF4432" w:rsidRDefault="00A846FE" w:rsidP="003B74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2013 roku gmina nie wydała żadnej </w:t>
      </w:r>
      <w:r w:rsidR="009477DD">
        <w:rPr>
          <w:sz w:val="24"/>
          <w:szCs w:val="24"/>
        </w:rPr>
        <w:t>decyzji o obowiązku uiszczenia opłaty za odbieranie odpadów komunalnych.</w:t>
      </w:r>
    </w:p>
    <w:p w:rsidR="009477DD" w:rsidRPr="00151CD2" w:rsidRDefault="00151CD2" w:rsidP="003B74D1">
      <w:pPr>
        <w:jc w:val="both"/>
        <w:rPr>
          <w:b/>
          <w:sz w:val="24"/>
          <w:szCs w:val="24"/>
        </w:rPr>
      </w:pPr>
      <w:r w:rsidRPr="00385729">
        <w:rPr>
          <w:b/>
          <w:sz w:val="24"/>
          <w:szCs w:val="24"/>
        </w:rPr>
        <w:t>5.</w:t>
      </w:r>
      <w:r w:rsidR="002B363D" w:rsidRPr="00385729">
        <w:rPr>
          <w:b/>
          <w:sz w:val="24"/>
          <w:szCs w:val="24"/>
        </w:rPr>
        <w:t>Ilości</w:t>
      </w:r>
      <w:r w:rsidR="002B363D" w:rsidRPr="00151CD2">
        <w:rPr>
          <w:b/>
          <w:sz w:val="24"/>
          <w:szCs w:val="24"/>
        </w:rPr>
        <w:t xml:space="preserve"> odpadów komunalnych wytworzonych </w:t>
      </w:r>
      <w:r w:rsidR="00454D38" w:rsidRPr="00151CD2">
        <w:rPr>
          <w:b/>
          <w:sz w:val="24"/>
          <w:szCs w:val="24"/>
        </w:rPr>
        <w:t xml:space="preserve">na terenie gminy </w:t>
      </w:r>
      <w:r w:rsidR="002B363D" w:rsidRPr="00151CD2">
        <w:rPr>
          <w:b/>
          <w:sz w:val="24"/>
          <w:szCs w:val="24"/>
        </w:rPr>
        <w:t xml:space="preserve">w okresie od </w:t>
      </w:r>
      <w:r w:rsidR="00454D38" w:rsidRPr="00151CD2">
        <w:rPr>
          <w:b/>
          <w:sz w:val="24"/>
          <w:szCs w:val="24"/>
        </w:rPr>
        <w:t>01 lipca do 31</w:t>
      </w:r>
      <w:r w:rsidR="0029693A" w:rsidRPr="00151CD2">
        <w:rPr>
          <w:b/>
          <w:sz w:val="24"/>
          <w:szCs w:val="24"/>
        </w:rPr>
        <w:t xml:space="preserve"> </w:t>
      </w:r>
      <w:r w:rsidR="00454D38" w:rsidRPr="00151CD2">
        <w:rPr>
          <w:b/>
          <w:sz w:val="24"/>
          <w:szCs w:val="24"/>
        </w:rPr>
        <w:t>grudnia 2013r: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107"/>
        <w:gridCol w:w="2303"/>
      </w:tblGrid>
      <w:tr w:rsidR="0029693A" w:rsidTr="0029693A">
        <w:tc>
          <w:tcPr>
            <w:tcW w:w="675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 odpadu </w:t>
            </w:r>
          </w:p>
        </w:tc>
        <w:tc>
          <w:tcPr>
            <w:tcW w:w="410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odpadu </w:t>
            </w:r>
          </w:p>
        </w:tc>
        <w:tc>
          <w:tcPr>
            <w:tcW w:w="2303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29693A" w:rsidTr="0029693A">
        <w:tc>
          <w:tcPr>
            <w:tcW w:w="675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20 03 01</w:t>
            </w:r>
          </w:p>
        </w:tc>
        <w:tc>
          <w:tcPr>
            <w:tcW w:w="4107" w:type="dxa"/>
          </w:tcPr>
          <w:p w:rsidR="0029693A" w:rsidRDefault="000B7DD9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komunalne </w:t>
            </w:r>
          </w:p>
        </w:tc>
        <w:tc>
          <w:tcPr>
            <w:tcW w:w="2303" w:type="dxa"/>
          </w:tcPr>
          <w:p w:rsidR="0029693A" w:rsidRDefault="00606ED6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</w:p>
        </w:tc>
      </w:tr>
      <w:tr w:rsidR="006A35E9" w:rsidTr="0029693A">
        <w:tc>
          <w:tcPr>
            <w:tcW w:w="675" w:type="dxa"/>
          </w:tcPr>
          <w:p w:rsidR="006A35E9" w:rsidRDefault="006A35E9" w:rsidP="003B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A35E9" w:rsidRDefault="006A35E9" w:rsidP="003B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6A35E9" w:rsidRDefault="006A35E9" w:rsidP="003B7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A35E9" w:rsidRDefault="006A35E9" w:rsidP="003B74D1">
            <w:pPr>
              <w:jc w:val="both"/>
              <w:rPr>
                <w:sz w:val="24"/>
                <w:szCs w:val="24"/>
              </w:rPr>
            </w:pP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17 01 07</w:t>
            </w:r>
          </w:p>
        </w:tc>
        <w:tc>
          <w:tcPr>
            <w:tcW w:w="4107" w:type="dxa"/>
          </w:tcPr>
          <w:p w:rsidR="0029693A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z betonu , gruzu ceglanego , odpadów materiałów </w:t>
            </w:r>
          </w:p>
        </w:tc>
        <w:tc>
          <w:tcPr>
            <w:tcW w:w="2303" w:type="dxa"/>
          </w:tcPr>
          <w:p w:rsidR="0029693A" w:rsidRDefault="00B06C85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20 01 35</w:t>
            </w:r>
          </w:p>
        </w:tc>
        <w:tc>
          <w:tcPr>
            <w:tcW w:w="4107" w:type="dxa"/>
          </w:tcPr>
          <w:p w:rsidR="0029693A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Zużyte urządzenia elektryczne i elektroniczne inne niż wymienione w 20 01 21 i 20 01 23</w:t>
            </w:r>
          </w:p>
        </w:tc>
        <w:tc>
          <w:tcPr>
            <w:tcW w:w="2303" w:type="dxa"/>
          </w:tcPr>
          <w:p w:rsidR="0029693A" w:rsidRDefault="00613714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15 01 01</w:t>
            </w:r>
          </w:p>
        </w:tc>
        <w:tc>
          <w:tcPr>
            <w:tcW w:w="4107" w:type="dxa"/>
          </w:tcPr>
          <w:p w:rsidR="0029693A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2303" w:type="dxa"/>
          </w:tcPr>
          <w:p w:rsidR="0029693A" w:rsidRDefault="005B7829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15 01 06</w:t>
            </w:r>
          </w:p>
        </w:tc>
        <w:tc>
          <w:tcPr>
            <w:tcW w:w="4107" w:type="dxa"/>
          </w:tcPr>
          <w:p w:rsidR="0029693A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opakowaniowe </w:t>
            </w:r>
          </w:p>
        </w:tc>
        <w:tc>
          <w:tcPr>
            <w:tcW w:w="2303" w:type="dxa"/>
          </w:tcPr>
          <w:p w:rsidR="0029693A" w:rsidRDefault="00E00CAF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4107" w:type="dxa"/>
          </w:tcPr>
          <w:p w:rsidR="0029693A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ze szkła </w:t>
            </w:r>
          </w:p>
        </w:tc>
        <w:tc>
          <w:tcPr>
            <w:tcW w:w="2303" w:type="dxa"/>
          </w:tcPr>
          <w:p w:rsidR="0029693A" w:rsidRDefault="005B7829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9693A" w:rsidRDefault="0029693A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20 01 36</w:t>
            </w:r>
          </w:p>
        </w:tc>
        <w:tc>
          <w:tcPr>
            <w:tcW w:w="4107" w:type="dxa"/>
          </w:tcPr>
          <w:p w:rsidR="0029693A" w:rsidRDefault="00380281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Zużyty sprzęt elektryczny i elektroniczny inny niż 20 01 35</w:t>
            </w:r>
          </w:p>
        </w:tc>
        <w:tc>
          <w:tcPr>
            <w:tcW w:w="2303" w:type="dxa"/>
          </w:tcPr>
          <w:p w:rsidR="0029693A" w:rsidRDefault="00613714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9693A" w:rsidRDefault="00575CD7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20 03 07</w:t>
            </w:r>
          </w:p>
        </w:tc>
        <w:tc>
          <w:tcPr>
            <w:tcW w:w="4107" w:type="dxa"/>
          </w:tcPr>
          <w:p w:rsidR="0029693A" w:rsidRDefault="007B073C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Odpady wielogabarytowe </w:t>
            </w:r>
          </w:p>
        </w:tc>
        <w:tc>
          <w:tcPr>
            <w:tcW w:w="2303" w:type="dxa"/>
          </w:tcPr>
          <w:p w:rsidR="0029693A" w:rsidRDefault="00613714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F91FA9" w:rsidTr="0029693A">
        <w:tc>
          <w:tcPr>
            <w:tcW w:w="675" w:type="dxa"/>
          </w:tcPr>
          <w:p w:rsidR="00F91FA9" w:rsidRDefault="005C45C0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1FA9" w:rsidRDefault="00DB2E11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15 01 02</w:t>
            </w:r>
          </w:p>
        </w:tc>
        <w:tc>
          <w:tcPr>
            <w:tcW w:w="4107" w:type="dxa"/>
          </w:tcPr>
          <w:p w:rsidR="00F91FA9" w:rsidRDefault="005A205B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 tworzyw sztucznych </w:t>
            </w:r>
          </w:p>
        </w:tc>
        <w:tc>
          <w:tcPr>
            <w:tcW w:w="2303" w:type="dxa"/>
          </w:tcPr>
          <w:p w:rsidR="00F91FA9" w:rsidRDefault="005B7829" w:rsidP="003B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</w:tbl>
    <w:p w:rsidR="0029693A" w:rsidRDefault="0029693A" w:rsidP="003B74D1">
      <w:pPr>
        <w:jc w:val="both"/>
        <w:rPr>
          <w:sz w:val="24"/>
          <w:szCs w:val="24"/>
        </w:rPr>
      </w:pPr>
    </w:p>
    <w:p w:rsidR="00492C20" w:rsidRDefault="00151CD2" w:rsidP="003B74D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A02A01" w:rsidRPr="00151CD2">
        <w:rPr>
          <w:b/>
          <w:sz w:val="24"/>
          <w:szCs w:val="24"/>
        </w:rPr>
        <w:t xml:space="preserve">Ilości zmieszanych odpadów komunalnych , odpadów zielonych oraz pozostałości z sortowania odpadów komunalnych przeznaczonych do składowania odbieranych z terenu gminy </w:t>
      </w:r>
    </w:p>
    <w:p w:rsidR="00151CD2" w:rsidRDefault="00151CD2" w:rsidP="003B74D1">
      <w:pPr>
        <w:jc w:val="both"/>
        <w:rPr>
          <w:sz w:val="24"/>
          <w:szCs w:val="24"/>
        </w:rPr>
      </w:pPr>
      <w:r w:rsidRPr="00151CD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drugim półroczu 2013 roku nie zebrano od nieruchomości odpadów zielonych oraz pozostałości z sortowania odpadów komunalnych przeznaczonych do składowania . </w:t>
      </w:r>
    </w:p>
    <w:p w:rsidR="00385729" w:rsidRDefault="00385729" w:rsidP="003B74D1">
      <w:pPr>
        <w:spacing w:line="240" w:lineRule="auto"/>
        <w:jc w:val="both"/>
        <w:rPr>
          <w:b/>
          <w:sz w:val="24"/>
          <w:szCs w:val="24"/>
        </w:rPr>
      </w:pPr>
      <w:r w:rsidRPr="00EA0F7F">
        <w:rPr>
          <w:b/>
          <w:sz w:val="24"/>
          <w:szCs w:val="24"/>
        </w:rPr>
        <w:t>IV Opłaty z tytułu gospodarowania odpadami komunalnymi w okresie od 01.07.2013- 31.12.2013</w:t>
      </w:r>
    </w:p>
    <w:p w:rsidR="00EA0F7F" w:rsidRDefault="00EA0F7F" w:rsidP="003B74D1">
      <w:pPr>
        <w:spacing w:line="240" w:lineRule="auto"/>
        <w:jc w:val="both"/>
        <w:rPr>
          <w:sz w:val="24"/>
          <w:szCs w:val="24"/>
        </w:rPr>
      </w:pPr>
      <w:r w:rsidRPr="00EA0F7F">
        <w:rPr>
          <w:sz w:val="24"/>
          <w:szCs w:val="24"/>
        </w:rPr>
        <w:t>Wpływy z tytułu opłat za gospodarowanie odpadami komunalnymi</w:t>
      </w:r>
      <w:r>
        <w:rPr>
          <w:sz w:val="24"/>
          <w:szCs w:val="24"/>
        </w:rPr>
        <w:t>:</w:t>
      </w:r>
      <w:r w:rsidR="00802FE1">
        <w:rPr>
          <w:sz w:val="24"/>
          <w:szCs w:val="24"/>
        </w:rPr>
        <w:t xml:space="preserve"> 117 775,40</w:t>
      </w:r>
    </w:p>
    <w:p w:rsidR="00EA0F7F" w:rsidRDefault="00EA0F7F" w:rsidP="003B74D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Zaległości na dzień 31.12.2013r: 9 </w:t>
      </w:r>
      <w:r w:rsidR="00802FE1">
        <w:rPr>
          <w:sz w:val="24"/>
          <w:szCs w:val="24"/>
        </w:rPr>
        <w:t>716</w:t>
      </w:r>
      <w:r>
        <w:rPr>
          <w:sz w:val="24"/>
          <w:szCs w:val="24"/>
        </w:rPr>
        <w:t>,40</w:t>
      </w:r>
    </w:p>
    <w:p w:rsidR="00EA0F7F" w:rsidRDefault="00EA0F7F" w:rsidP="003B74D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Nadpłaty na dzień 31.12.2013r: 1</w:t>
      </w:r>
      <w:r w:rsidR="00802FE1">
        <w:rPr>
          <w:sz w:val="24"/>
          <w:szCs w:val="24"/>
        </w:rPr>
        <w:t xml:space="preserve"> </w:t>
      </w:r>
      <w:r>
        <w:rPr>
          <w:sz w:val="24"/>
          <w:szCs w:val="24"/>
        </w:rPr>
        <w:t>138,00</w:t>
      </w:r>
    </w:p>
    <w:p w:rsidR="00802FE1" w:rsidRDefault="00EA0F7F" w:rsidP="003B74D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Należności z tytułu opłat za gospodarowanie odpadami komunalnymi </w:t>
      </w:r>
      <w:r w:rsidR="00802FE1">
        <w:rPr>
          <w:sz w:val="24"/>
          <w:szCs w:val="24"/>
        </w:rPr>
        <w:t>:</w:t>
      </w:r>
      <w:r w:rsidR="005B38BD">
        <w:rPr>
          <w:sz w:val="24"/>
          <w:szCs w:val="24"/>
        </w:rPr>
        <w:t xml:space="preserve"> </w:t>
      </w:r>
      <w:r w:rsidR="00613714">
        <w:rPr>
          <w:sz w:val="24"/>
          <w:szCs w:val="24"/>
        </w:rPr>
        <w:t>128 814,8</w:t>
      </w:r>
      <w:r w:rsidR="00802FE1">
        <w:rPr>
          <w:sz w:val="24"/>
          <w:szCs w:val="24"/>
        </w:rPr>
        <w:t>0</w:t>
      </w:r>
    </w:p>
    <w:p w:rsidR="005B38BD" w:rsidRDefault="005B38BD" w:rsidP="003B74D1">
      <w:pPr>
        <w:spacing w:line="240" w:lineRule="auto"/>
        <w:jc w:val="both"/>
        <w:rPr>
          <w:sz w:val="24"/>
          <w:szCs w:val="24"/>
        </w:rPr>
      </w:pP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C6769">
        <w:rPr>
          <w:rFonts w:eastAsia="Times New Roman" w:cs="Arial"/>
          <w:b/>
          <w:sz w:val="24"/>
          <w:szCs w:val="24"/>
          <w:lang w:eastAsia="pl-PL"/>
        </w:rPr>
        <w:t>V. Koszty obsługi systemu w okresie od 01.07.2013r. do 31.12.2013r.</w:t>
      </w: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Kwotę w wysokości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BD5EF3">
        <w:rPr>
          <w:rFonts w:eastAsia="Times New Roman" w:cs="Arial"/>
          <w:sz w:val="24"/>
          <w:szCs w:val="24"/>
          <w:lang w:eastAsia="pl-PL"/>
        </w:rPr>
        <w:t>109 959,85</w:t>
      </w:r>
      <w:r w:rsidRPr="00EC6769">
        <w:rPr>
          <w:rFonts w:eastAsia="Times New Roman" w:cs="Arial"/>
          <w:sz w:val="24"/>
          <w:szCs w:val="24"/>
          <w:lang w:eastAsia="pl-PL"/>
        </w:rPr>
        <w:t xml:space="preserve"> wydatkowano na odbiór i zagospodarowanie odpadów </w:t>
      </w: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komunalnych od właścicieli nieruchomości zamieszkałych z terenu gminy.</w:t>
      </w: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lastRenderedPageBreak/>
        <w:t>Na koszty te składa się obsługa administracyjna</w:t>
      </w:r>
      <w:r w:rsidR="0011373E">
        <w:rPr>
          <w:rFonts w:eastAsia="Times New Roman" w:cs="Arial"/>
          <w:sz w:val="24"/>
          <w:szCs w:val="24"/>
          <w:lang w:eastAsia="pl-PL"/>
        </w:rPr>
        <w:t xml:space="preserve">, </w:t>
      </w:r>
      <w:r w:rsidRPr="00EC6769">
        <w:rPr>
          <w:rFonts w:eastAsia="Times New Roman" w:cs="Arial"/>
          <w:sz w:val="24"/>
          <w:szCs w:val="24"/>
          <w:lang w:eastAsia="pl-PL"/>
        </w:rPr>
        <w:t xml:space="preserve">oraz odbiór i zagospodarowanie </w:t>
      </w:r>
    </w:p>
    <w:p w:rsidR="00EC6769" w:rsidRPr="00EC6769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odpadów komunalnych od właścicieli nieruchomości zamieszkałych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EC6769" w:rsidRDefault="00EC6769" w:rsidP="003B74D1">
      <w:pPr>
        <w:spacing w:line="240" w:lineRule="auto"/>
        <w:jc w:val="both"/>
        <w:rPr>
          <w:sz w:val="24"/>
          <w:szCs w:val="24"/>
        </w:rPr>
      </w:pPr>
    </w:p>
    <w:p w:rsidR="00EC6769" w:rsidRPr="00474D9A" w:rsidRDefault="00EC6769" w:rsidP="003B74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474D9A">
        <w:rPr>
          <w:b/>
          <w:sz w:val="24"/>
          <w:szCs w:val="24"/>
        </w:rPr>
        <w:t>.</w:t>
      </w:r>
      <w:r w:rsidR="003515C0">
        <w:rPr>
          <w:b/>
          <w:sz w:val="24"/>
          <w:szCs w:val="24"/>
        </w:rPr>
        <w:t xml:space="preserve"> </w:t>
      </w:r>
      <w:r w:rsidRPr="00474D9A">
        <w:rPr>
          <w:b/>
          <w:sz w:val="24"/>
          <w:szCs w:val="24"/>
        </w:rPr>
        <w:t>Wyposażenie mieszkańców w worki na odpady:</w:t>
      </w:r>
    </w:p>
    <w:p w:rsidR="00EC6769" w:rsidRPr="00474D9A" w:rsidRDefault="00EC6769" w:rsidP="003B74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74D9A">
        <w:rPr>
          <w:rFonts w:eastAsia="Times New Roman" w:cs="Arial"/>
          <w:sz w:val="24"/>
          <w:szCs w:val="24"/>
          <w:lang w:eastAsia="pl-PL"/>
        </w:rPr>
        <w:t>W ramach systemu wyposażono wszystkich mieszkańców w</w:t>
      </w:r>
      <w:r w:rsidR="003515C0">
        <w:rPr>
          <w:rFonts w:eastAsia="Times New Roman" w:cs="Arial"/>
          <w:sz w:val="24"/>
          <w:szCs w:val="24"/>
          <w:lang w:eastAsia="pl-PL"/>
        </w:rPr>
        <w:t xml:space="preserve"> pojemniki i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ED782C">
        <w:rPr>
          <w:rFonts w:eastAsia="Times New Roman" w:cs="Arial"/>
          <w:sz w:val="24"/>
          <w:szCs w:val="24"/>
          <w:lang w:eastAsia="pl-PL"/>
        </w:rPr>
        <w:t xml:space="preserve">worki </w:t>
      </w:r>
      <w:r w:rsidR="003515C0" w:rsidRPr="003515C0">
        <w:rPr>
          <w:rFonts w:eastAsia="Times New Roman" w:cs="Arial"/>
          <w:sz w:val="24"/>
          <w:szCs w:val="24"/>
          <w:lang w:eastAsia="pl-PL"/>
        </w:rPr>
        <w:t xml:space="preserve"> </w:t>
      </w:r>
      <w:r w:rsidR="003515C0" w:rsidRPr="00474D9A">
        <w:rPr>
          <w:rFonts w:eastAsia="Times New Roman" w:cs="Arial"/>
          <w:sz w:val="24"/>
          <w:szCs w:val="24"/>
          <w:lang w:eastAsia="pl-PL"/>
        </w:rPr>
        <w:t>na</w:t>
      </w:r>
      <w:r w:rsidR="003515C0">
        <w:rPr>
          <w:rFonts w:eastAsia="Times New Roman" w:cs="Arial"/>
          <w:sz w:val="24"/>
          <w:szCs w:val="24"/>
          <w:lang w:eastAsia="pl-PL"/>
        </w:rPr>
        <w:t xml:space="preserve"> </w:t>
      </w:r>
      <w:r w:rsidR="003515C0" w:rsidRPr="00474D9A">
        <w:rPr>
          <w:rFonts w:eastAsia="Times New Roman" w:cs="Arial"/>
          <w:sz w:val="24"/>
          <w:szCs w:val="24"/>
          <w:lang w:eastAsia="pl-PL"/>
        </w:rPr>
        <w:t>odpady komunalne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 </w:t>
      </w:r>
      <w:r w:rsidR="003515C0">
        <w:rPr>
          <w:rFonts w:eastAsia="Times New Roman" w:cs="Arial"/>
          <w:sz w:val="24"/>
          <w:szCs w:val="24"/>
          <w:lang w:eastAsia="pl-PL"/>
        </w:rPr>
        <w:t>(żółty, niebieski , czerwony , brązowy , biały )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. </w:t>
      </w:r>
      <w:r w:rsidR="003515C0">
        <w:rPr>
          <w:rFonts w:eastAsia="Times New Roman" w:cs="Arial"/>
          <w:sz w:val="24"/>
          <w:szCs w:val="24"/>
          <w:lang w:eastAsia="pl-PL"/>
        </w:rPr>
        <w:t>Dystrybucje worków</w:t>
      </w:r>
      <w:r w:rsidR="003B74D1">
        <w:rPr>
          <w:rFonts w:eastAsia="Times New Roman" w:cs="Arial"/>
          <w:sz w:val="24"/>
          <w:szCs w:val="24"/>
          <w:lang w:eastAsia="pl-PL"/>
        </w:rPr>
        <w:t xml:space="preserve"> i koszy </w:t>
      </w:r>
      <w:r w:rsidR="003515C0">
        <w:rPr>
          <w:rFonts w:eastAsia="Times New Roman" w:cs="Arial"/>
          <w:sz w:val="24"/>
          <w:szCs w:val="24"/>
          <w:lang w:eastAsia="pl-PL"/>
        </w:rPr>
        <w:t xml:space="preserve"> świadczyła firma” DEZAKO”</w:t>
      </w:r>
      <w:r w:rsidR="00ED782C">
        <w:rPr>
          <w:rFonts w:eastAsia="Times New Roman" w:cs="Arial"/>
          <w:sz w:val="24"/>
          <w:szCs w:val="24"/>
          <w:lang w:eastAsia="pl-PL"/>
        </w:rPr>
        <w:t xml:space="preserve"> Dębickie Z</w:t>
      </w:r>
      <w:r w:rsidR="003515C0">
        <w:rPr>
          <w:rFonts w:eastAsia="Times New Roman" w:cs="Arial"/>
          <w:sz w:val="24"/>
          <w:szCs w:val="24"/>
          <w:lang w:eastAsia="pl-PL"/>
        </w:rPr>
        <w:t>akłady Komunalne.</w:t>
      </w:r>
    </w:p>
    <w:p w:rsidR="00EC6769" w:rsidRDefault="00ED782C" w:rsidP="003B74D1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odbioru odpadów worki były dostarczane mieszkańcom na wymianę</w:t>
      </w:r>
      <w:r w:rsidR="00BE522B">
        <w:rPr>
          <w:sz w:val="24"/>
          <w:szCs w:val="24"/>
        </w:rPr>
        <w:t>(co najmnie</w:t>
      </w:r>
      <w:r w:rsidR="00FF1576">
        <w:rPr>
          <w:sz w:val="24"/>
          <w:szCs w:val="24"/>
        </w:rPr>
        <w:t>j</w:t>
      </w:r>
      <w:r w:rsidR="00BE522B">
        <w:rPr>
          <w:sz w:val="24"/>
          <w:szCs w:val="24"/>
        </w:rPr>
        <w:t xml:space="preserve"> po dwa worki z każdego rodzaju.</w:t>
      </w:r>
      <w:r w:rsidR="003B74D1">
        <w:rPr>
          <w:sz w:val="24"/>
          <w:szCs w:val="24"/>
        </w:rPr>
        <w:t>)</w:t>
      </w:r>
    </w:p>
    <w:p w:rsidR="00EC6769" w:rsidRPr="00EC6769" w:rsidRDefault="00EC6769" w:rsidP="003B74D1">
      <w:pPr>
        <w:jc w:val="both"/>
        <w:rPr>
          <w:sz w:val="24"/>
          <w:szCs w:val="24"/>
        </w:rPr>
      </w:pPr>
    </w:p>
    <w:sectPr w:rsidR="00EC6769" w:rsidRPr="00EC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0FD"/>
    <w:multiLevelType w:val="hybridMultilevel"/>
    <w:tmpl w:val="55DE96E6"/>
    <w:lvl w:ilvl="0" w:tplc="94EA5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41195"/>
    <w:multiLevelType w:val="hybridMultilevel"/>
    <w:tmpl w:val="C2A26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6E77"/>
    <w:multiLevelType w:val="hybridMultilevel"/>
    <w:tmpl w:val="8F289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52B8"/>
    <w:multiLevelType w:val="hybridMultilevel"/>
    <w:tmpl w:val="4DB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7C"/>
    <w:rsid w:val="000212A6"/>
    <w:rsid w:val="000B7DD9"/>
    <w:rsid w:val="000C6460"/>
    <w:rsid w:val="0011373E"/>
    <w:rsid w:val="00151CD2"/>
    <w:rsid w:val="001842CA"/>
    <w:rsid w:val="001C68DE"/>
    <w:rsid w:val="00225B9C"/>
    <w:rsid w:val="0029693A"/>
    <w:rsid w:val="002B363D"/>
    <w:rsid w:val="003515C0"/>
    <w:rsid w:val="00380281"/>
    <w:rsid w:val="00380D45"/>
    <w:rsid w:val="00385729"/>
    <w:rsid w:val="003B74D1"/>
    <w:rsid w:val="003E3DC6"/>
    <w:rsid w:val="0043497D"/>
    <w:rsid w:val="00454D38"/>
    <w:rsid w:val="00474D9A"/>
    <w:rsid w:val="00492C20"/>
    <w:rsid w:val="00526389"/>
    <w:rsid w:val="00575CD7"/>
    <w:rsid w:val="005A205B"/>
    <w:rsid w:val="005B38BD"/>
    <w:rsid w:val="005B7829"/>
    <w:rsid w:val="005C45C0"/>
    <w:rsid w:val="00606ED6"/>
    <w:rsid w:val="00613714"/>
    <w:rsid w:val="006A35E9"/>
    <w:rsid w:val="006F7EB2"/>
    <w:rsid w:val="00764AD2"/>
    <w:rsid w:val="007B073C"/>
    <w:rsid w:val="007D69DC"/>
    <w:rsid w:val="007F604C"/>
    <w:rsid w:val="00802FE1"/>
    <w:rsid w:val="008215A5"/>
    <w:rsid w:val="00853BE0"/>
    <w:rsid w:val="00901BA9"/>
    <w:rsid w:val="009477DD"/>
    <w:rsid w:val="009555CC"/>
    <w:rsid w:val="009F5601"/>
    <w:rsid w:val="00A02A01"/>
    <w:rsid w:val="00A332A1"/>
    <w:rsid w:val="00A846FE"/>
    <w:rsid w:val="00AB24DD"/>
    <w:rsid w:val="00AB3500"/>
    <w:rsid w:val="00AB3839"/>
    <w:rsid w:val="00AC0790"/>
    <w:rsid w:val="00AF417C"/>
    <w:rsid w:val="00B06C85"/>
    <w:rsid w:val="00B37B06"/>
    <w:rsid w:val="00B5295F"/>
    <w:rsid w:val="00BC5078"/>
    <w:rsid w:val="00BD5EF3"/>
    <w:rsid w:val="00BE522B"/>
    <w:rsid w:val="00BF48A5"/>
    <w:rsid w:val="00C70F28"/>
    <w:rsid w:val="00C87F25"/>
    <w:rsid w:val="00CC7EC7"/>
    <w:rsid w:val="00CE1D18"/>
    <w:rsid w:val="00D62B7B"/>
    <w:rsid w:val="00D844D9"/>
    <w:rsid w:val="00D87313"/>
    <w:rsid w:val="00DB0E5C"/>
    <w:rsid w:val="00DB2E11"/>
    <w:rsid w:val="00DB7272"/>
    <w:rsid w:val="00DE5BD6"/>
    <w:rsid w:val="00E00CAF"/>
    <w:rsid w:val="00E17712"/>
    <w:rsid w:val="00E86DDB"/>
    <w:rsid w:val="00EA0F7F"/>
    <w:rsid w:val="00EC3346"/>
    <w:rsid w:val="00EC6769"/>
    <w:rsid w:val="00ED782C"/>
    <w:rsid w:val="00F44BD5"/>
    <w:rsid w:val="00F57DA8"/>
    <w:rsid w:val="00F91FA9"/>
    <w:rsid w:val="00F9526D"/>
    <w:rsid w:val="00FF1576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28"/>
    <w:pPr>
      <w:ind w:left="720"/>
      <w:contextualSpacing/>
    </w:pPr>
  </w:style>
  <w:style w:type="table" w:styleId="Tabela-Siatka">
    <w:name w:val="Table Grid"/>
    <w:basedOn w:val="Standardowy"/>
    <w:uiPriority w:val="59"/>
    <w:rsid w:val="002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4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7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28"/>
    <w:pPr>
      <w:ind w:left="720"/>
      <w:contextualSpacing/>
    </w:pPr>
  </w:style>
  <w:style w:type="table" w:styleId="Tabela-Siatka">
    <w:name w:val="Table Grid"/>
    <w:basedOn w:val="Standardowy"/>
    <w:uiPriority w:val="59"/>
    <w:rsid w:val="002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4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7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F864-3746-4A2E-BAE5-1F1A56DB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2015-05-05T11:08:00Z</cp:lastPrinted>
  <dcterms:created xsi:type="dcterms:W3CDTF">2015-01-23T14:01:00Z</dcterms:created>
  <dcterms:modified xsi:type="dcterms:W3CDTF">2015-05-20T08:54:00Z</dcterms:modified>
</cp:coreProperties>
</file>